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B" w:rsidRDefault="00C8617B" w:rsidP="00C8617B">
      <w:pPr>
        <w:jc w:val="center"/>
      </w:pPr>
      <w:r>
        <w:rPr>
          <w:rFonts w:ascii="Tms Rmn" w:hAnsi="Tms Rmn"/>
          <w:noProof/>
          <w:lang w:val="en-US" w:eastAsia="en-US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7B" w:rsidRPr="00BD10CB" w:rsidRDefault="00C8617B" w:rsidP="00C861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0CB">
        <w:rPr>
          <w:rFonts w:ascii="Times New Roman" w:hAnsi="Times New Roman"/>
          <w:b/>
          <w:sz w:val="28"/>
          <w:szCs w:val="28"/>
        </w:rPr>
        <w:t>УКРАЇНА</w:t>
      </w:r>
    </w:p>
    <w:p w:rsidR="00C8617B" w:rsidRPr="00BD10CB" w:rsidRDefault="00C8617B" w:rsidP="00C861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0CB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8617B" w:rsidRPr="00BD10CB" w:rsidRDefault="00C8617B" w:rsidP="00C8617B">
      <w:pPr>
        <w:pStyle w:val="1"/>
        <w:rPr>
          <w:rFonts w:ascii="Times New Roman" w:hAnsi="Times New Roman"/>
        </w:rPr>
      </w:pPr>
      <w:r w:rsidRPr="00BD10CB">
        <w:rPr>
          <w:rFonts w:ascii="Times New Roman" w:hAnsi="Times New Roman"/>
        </w:rPr>
        <w:t>Н І Ж И Н С Ь К А    М І С Ь К А    Р А Д А</w:t>
      </w:r>
    </w:p>
    <w:p w:rsidR="00C8617B" w:rsidRPr="00BD10CB" w:rsidRDefault="00C8617B" w:rsidP="00C8617B">
      <w:pPr>
        <w:pStyle w:val="2"/>
        <w:rPr>
          <w:sz w:val="32"/>
          <w:szCs w:val="32"/>
        </w:rPr>
      </w:pPr>
      <w:r w:rsidRPr="00BD10CB">
        <w:rPr>
          <w:sz w:val="32"/>
          <w:szCs w:val="32"/>
        </w:rPr>
        <w:t>В И К О Н А В Ч И Й    К О М І Т Е Т</w:t>
      </w:r>
    </w:p>
    <w:p w:rsidR="00C8617B" w:rsidRPr="00BD10CB" w:rsidRDefault="00C8617B" w:rsidP="00C8617B">
      <w:pPr>
        <w:pStyle w:val="2"/>
        <w:rPr>
          <w:sz w:val="28"/>
          <w:szCs w:val="28"/>
          <w:lang w:val="ru-RU"/>
        </w:rPr>
      </w:pPr>
      <w:r w:rsidRPr="00BD10CB">
        <w:rPr>
          <w:sz w:val="28"/>
          <w:szCs w:val="28"/>
        </w:rPr>
        <w:t xml:space="preserve"> </w:t>
      </w:r>
    </w:p>
    <w:p w:rsidR="00C8617B" w:rsidRPr="00BD10CB" w:rsidRDefault="00C8617B" w:rsidP="00C8617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D10CB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BD10CB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BD10CB">
        <w:rPr>
          <w:rFonts w:ascii="Times New Roman" w:hAnsi="Times New Roman"/>
          <w:b/>
          <w:sz w:val="40"/>
          <w:szCs w:val="40"/>
        </w:rPr>
        <w:t xml:space="preserve"> Я</w:t>
      </w:r>
    </w:p>
    <w:p w:rsidR="00C8617B" w:rsidRPr="00BD10CB" w:rsidRDefault="00C8617B" w:rsidP="00C861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17B" w:rsidRPr="007A0C1E" w:rsidRDefault="007A0C1E" w:rsidP="00C8617B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C8617B" w:rsidRPr="00BD10CB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03</w:t>
      </w:r>
      <w:r w:rsidR="00C86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C8617B">
        <w:rPr>
          <w:rFonts w:ascii="Times New Roman" w:hAnsi="Times New Roman"/>
          <w:sz w:val="28"/>
          <w:szCs w:val="28"/>
          <w:u w:val="single"/>
          <w:lang w:val="uk-UA"/>
        </w:rPr>
        <w:t xml:space="preserve">лютого </w:t>
      </w:r>
      <w:r w:rsidR="00C8617B" w:rsidRPr="00BD10CB">
        <w:rPr>
          <w:rFonts w:ascii="Times New Roman" w:hAnsi="Times New Roman"/>
          <w:sz w:val="28"/>
          <w:szCs w:val="28"/>
        </w:rPr>
        <w:t xml:space="preserve"> 20</w:t>
      </w:r>
      <w:proofErr w:type="spellStart"/>
      <w:r w:rsidR="00C8617B"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="00C8617B" w:rsidRPr="00BD10CB">
        <w:rPr>
          <w:rFonts w:ascii="Times New Roman" w:hAnsi="Times New Roman"/>
          <w:sz w:val="28"/>
          <w:szCs w:val="28"/>
        </w:rPr>
        <w:t xml:space="preserve"> р.</w:t>
      </w:r>
      <w:r w:rsidR="00C8617B" w:rsidRPr="00BD10CB">
        <w:rPr>
          <w:rFonts w:ascii="Times New Roman" w:hAnsi="Times New Roman"/>
          <w:sz w:val="28"/>
          <w:szCs w:val="28"/>
        </w:rPr>
        <w:tab/>
      </w:r>
      <w:r w:rsidR="00C8617B" w:rsidRPr="00BD1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8617B" w:rsidRPr="00BD10CB">
        <w:rPr>
          <w:rFonts w:ascii="Times New Roman" w:hAnsi="Times New Roman"/>
          <w:sz w:val="28"/>
          <w:szCs w:val="28"/>
        </w:rPr>
        <w:t>м. Ніжин</w:t>
      </w:r>
      <w:r w:rsidR="00C8617B" w:rsidRPr="00BD10CB">
        <w:rPr>
          <w:rFonts w:ascii="Times New Roman" w:hAnsi="Times New Roman"/>
          <w:sz w:val="28"/>
          <w:szCs w:val="28"/>
        </w:rPr>
        <w:tab/>
      </w:r>
      <w:r w:rsidR="00C8617B" w:rsidRPr="00BD10CB">
        <w:rPr>
          <w:rFonts w:ascii="Times New Roman" w:hAnsi="Times New Roman"/>
          <w:sz w:val="28"/>
          <w:szCs w:val="28"/>
        </w:rPr>
        <w:tab/>
        <w:t xml:space="preserve">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26</w:t>
      </w:r>
    </w:p>
    <w:p w:rsidR="00C8617B" w:rsidRDefault="00C8617B" w:rsidP="00C8617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8617B" w:rsidRPr="002A1094" w:rsidRDefault="00C8617B" w:rsidP="00C8617B">
      <w:pPr>
        <w:pStyle w:val="2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Про заходи щодо попередження </w:t>
      </w:r>
    </w:p>
    <w:p w:rsidR="00C8617B" w:rsidRPr="00285DFF" w:rsidRDefault="00C8617B" w:rsidP="00C8617B">
      <w:pPr>
        <w:pStyle w:val="21"/>
        <w:jc w:val="left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захворювань гострими респіраторними </w:t>
      </w:r>
    </w:p>
    <w:p w:rsidR="00C8617B" w:rsidRPr="002A1094" w:rsidRDefault="00C8617B" w:rsidP="00C8617B">
      <w:pPr>
        <w:pStyle w:val="21"/>
        <w:spacing w:after="120"/>
        <w:jc w:val="left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інфекціями серед населення міста</w:t>
      </w:r>
    </w:p>
    <w:p w:rsidR="00C8617B" w:rsidRPr="002A1094" w:rsidRDefault="00C8617B" w:rsidP="00C8617B">
      <w:pPr>
        <w:pStyle w:val="21"/>
        <w:spacing w:after="1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1094">
        <w:rPr>
          <w:rFonts w:ascii="Times New Roman" w:hAnsi="Times New Roman" w:cs="Times New Roman"/>
          <w:b w:val="0"/>
          <w:bCs/>
          <w:i/>
          <w:sz w:val="28"/>
          <w:szCs w:val="28"/>
        </w:rPr>
        <w:tab/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Відповідно до пп.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п.А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ст</w:t>
      </w:r>
      <w:r w:rsidRPr="002A109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32, ст.42,59,73</w:t>
      </w:r>
      <w:r w:rsidRPr="002A1094">
        <w:rPr>
          <w:rFonts w:ascii="Times New Roman" w:hAnsi="Times New Roman"/>
          <w:b w:val="0"/>
          <w:sz w:val="28"/>
          <w:szCs w:val="28"/>
        </w:rPr>
        <w:t xml:space="preserve">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Закону України «Про місцеве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самоврядування в України»,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Регламету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виконавчого комітету Ніжинської міської ради Чернігівської області УІІ скликання,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міської комісії з питань безпечної  життєдіяльності населення від 31.01.2020року, протокол № 1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, в зв’язку з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різким зростанням захворюваності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гострими респіраторними  інфекціями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серед дітей, виконавчий комітет Ніжинської міської ради вирішив:</w:t>
      </w:r>
    </w:p>
    <w:p w:rsidR="00C8617B" w:rsidRDefault="00C8617B" w:rsidP="00C8617B">
      <w:pPr>
        <w:pStyle w:val="21"/>
        <w:spacing w:after="1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ab/>
        <w:t>1. 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енерально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му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директору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КНП «Ніжинська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центральн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лікарн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ім. М.Галицького»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Костирко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О.М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.),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директор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КНП «Ніжинський міський центр первинної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– санітарної допомоги» (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Калініченко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О.А.),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завідуючому  Ніжинським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міськрайонним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відділом ДУ «Чернігівський обласний лабораторний центр МОЗ України»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Наріжному Ю.К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.), начальнику управління освіти (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Крапивянському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.М.),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ачальнику управління культури та туризму (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Басак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Т.Ф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.), керівникам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загальноосвітніх та позашкільних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навчальних закладів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які розміщені на території Ніжин</w:t>
      </w:r>
      <w:r w:rsidR="00C84BF4">
        <w:rPr>
          <w:rFonts w:ascii="Times New Roman" w:hAnsi="Times New Roman" w:cs="Times New Roman"/>
          <w:b w:val="0"/>
          <w:bCs/>
          <w:sz w:val="28"/>
          <w:szCs w:val="28"/>
        </w:rPr>
        <w:t>ської міської об’єднаної територіальної громади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в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вести в дію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«К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омплексн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ий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протиепідемічних заходів по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профілактиці грипу та гострих респіраторних  інфекцій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 м. Ніжин на 2019 – 2020 рік»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«Е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підемічн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ий період»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з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03 лютого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на період підйому захворюваності на гострі респіраторні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інфекці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ї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C8617B" w:rsidRPr="002A1094" w:rsidRDefault="00C8617B" w:rsidP="00C8617B">
      <w:pPr>
        <w:pStyle w:val="21"/>
        <w:spacing w:after="1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2. Обмежувальні заходи по гострих респіраторних інфекціях з призупиненням навчального процесу запровадити у загальноосвітніх та     позашкільних навчальних закладах з 04 по </w:t>
      </w:r>
      <w:r w:rsidR="007A0C1E">
        <w:rPr>
          <w:rFonts w:ascii="Times New Roman" w:hAnsi="Times New Roman" w:cs="Times New Roman"/>
          <w:b w:val="0"/>
          <w:bCs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лютого 2020року включно.</w:t>
      </w:r>
    </w:p>
    <w:p w:rsidR="00C8617B" w:rsidRDefault="00C8617B" w:rsidP="006F09EC">
      <w:pPr>
        <w:pStyle w:val="21"/>
        <w:spacing w:after="120"/>
        <w:jc w:val="both"/>
        <w:rPr>
          <w:bCs/>
          <w:sz w:val="28"/>
          <w:szCs w:val="28"/>
        </w:rPr>
      </w:pPr>
      <w:r w:rsidRPr="002A1094">
        <w:rPr>
          <w:b w:val="0"/>
          <w:bCs/>
          <w:sz w:val="28"/>
          <w:szCs w:val="28"/>
        </w:rPr>
        <w:tab/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>3. Керівнику управління освіти (</w:t>
      </w:r>
      <w:proofErr w:type="spellStart"/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>Крапивянський</w:t>
      </w:r>
      <w:proofErr w:type="spellEnd"/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 xml:space="preserve"> С.М.), керівникам вищих навчальних закладів І – І</w:t>
      </w:r>
      <w:r w:rsidR="00C84BF4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 xml:space="preserve"> рівнів акредитації, керівникам професійно – </w:t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технічних навчальних закладів організувати щоденний моніторинг стану захворюваності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>вихованців дошкільних навчальних закладів, студентів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 xml:space="preserve"> учнів, письмово інформувати начальника Ніжинського </w:t>
      </w:r>
      <w:proofErr w:type="spellStart"/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>міськрайонного</w:t>
      </w:r>
      <w:proofErr w:type="spellEnd"/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 xml:space="preserve"> управління Головного управління </w:t>
      </w:r>
      <w:proofErr w:type="spellStart"/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>Держ</w:t>
      </w:r>
      <w:r w:rsidR="006F09EC">
        <w:rPr>
          <w:rFonts w:ascii="Times New Roman" w:hAnsi="Times New Roman" w:cs="Times New Roman"/>
          <w:b w:val="0"/>
          <w:bCs/>
          <w:sz w:val="28"/>
          <w:szCs w:val="28"/>
        </w:rPr>
        <w:t>продспожив</w:t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>служби</w:t>
      </w:r>
      <w:proofErr w:type="spellEnd"/>
      <w:r w:rsidR="006F09E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України</w:t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C574EA">
        <w:rPr>
          <w:rFonts w:ascii="Times New Roman" w:hAnsi="Times New Roman" w:cs="Times New Roman"/>
          <w:b w:val="0"/>
          <w:bCs/>
          <w:sz w:val="28"/>
          <w:szCs w:val="28"/>
        </w:rPr>
        <w:t xml:space="preserve"> Чернігівській області та рекомендувати вводити обмежувальні заходи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залежності від рівня захворюваності.</w:t>
      </w:r>
      <w:r w:rsidRPr="00285DFF">
        <w:rPr>
          <w:bCs/>
          <w:sz w:val="28"/>
          <w:szCs w:val="28"/>
        </w:rPr>
        <w:tab/>
      </w:r>
    </w:p>
    <w:p w:rsidR="00C8617B" w:rsidRPr="004033FD" w:rsidRDefault="00C8617B" w:rsidP="00C8617B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7F18C7">
        <w:rPr>
          <w:rFonts w:ascii="Times New Roman" w:hAnsi="Times New Roman"/>
          <w:bCs/>
          <w:sz w:val="28"/>
          <w:szCs w:val="28"/>
          <w:lang w:val="uk-UA"/>
        </w:rPr>
        <w:t xml:space="preserve">4. Для організації заходів недопущення поширення на території міста випадків захворювання людей на ГРІ, моніторингу всіх випадків звернення мешканців за медичною допомогою створити штаб в складі: Олійник Г.М.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Pr="007F18C7">
        <w:rPr>
          <w:rFonts w:ascii="Times New Roman" w:hAnsi="Times New Roman"/>
          <w:bCs/>
          <w:sz w:val="28"/>
          <w:szCs w:val="28"/>
          <w:lang w:val="uk-UA"/>
        </w:rPr>
        <w:t xml:space="preserve">(начальник штабу),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Рафальський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В.С.</w:t>
      </w:r>
      <w:r w:rsidRPr="007F18C7">
        <w:rPr>
          <w:rFonts w:ascii="Times New Roman" w:hAnsi="Times New Roman"/>
          <w:bCs/>
          <w:sz w:val="28"/>
          <w:szCs w:val="28"/>
          <w:lang w:val="uk-UA"/>
        </w:rPr>
        <w:t xml:space="preserve"> .(заступник начальника штабу),   Наріжний Ю.К</w:t>
      </w:r>
      <w:r>
        <w:rPr>
          <w:rFonts w:ascii="Times New Roman" w:hAnsi="Times New Roman"/>
          <w:bCs/>
          <w:sz w:val="28"/>
          <w:szCs w:val="28"/>
          <w:lang w:val="uk-UA"/>
        </w:rPr>
        <w:t>.,</w:t>
      </w:r>
      <w:r w:rsidRPr="007F18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F18C7"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 w:rsidRPr="007F18C7">
        <w:rPr>
          <w:rFonts w:ascii="Times New Roman" w:hAnsi="Times New Roman"/>
          <w:sz w:val="28"/>
          <w:szCs w:val="28"/>
          <w:lang w:val="uk-UA"/>
        </w:rPr>
        <w:t xml:space="preserve"> О.А., Чернишов Г.Г., </w:t>
      </w:r>
      <w:r>
        <w:rPr>
          <w:rFonts w:ascii="Times New Roman" w:hAnsi="Times New Roman"/>
          <w:sz w:val="28"/>
          <w:szCs w:val="28"/>
          <w:lang w:val="uk-UA"/>
        </w:rPr>
        <w:t>Дзюба С.П.</w:t>
      </w:r>
    </w:p>
    <w:p w:rsidR="00C8617B" w:rsidRPr="002A1094" w:rsidRDefault="00C8617B" w:rsidP="00C8617B">
      <w:pPr>
        <w:pStyle w:val="21"/>
        <w:spacing w:after="120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Начальнику відділу транспорту та зв’язку управління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житлово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-            комунального господарства та будівництва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Карпенко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В.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.) вирішити питання додаткового виділення автотранспорту для надання невідкладної медичної допомоги хворим за місцем проживання</w:t>
      </w:r>
      <w:r w:rsidR="00E7058F">
        <w:rPr>
          <w:rFonts w:ascii="Times New Roman" w:hAnsi="Times New Roman" w:cs="Times New Roman"/>
          <w:b w:val="0"/>
          <w:bCs/>
          <w:sz w:val="28"/>
          <w:szCs w:val="28"/>
        </w:rPr>
        <w:t xml:space="preserve"> (за зверненням керівника КНП «Ніжинський міський центр первинною </w:t>
      </w:r>
      <w:proofErr w:type="spellStart"/>
      <w:r w:rsidR="00E7058F">
        <w:rPr>
          <w:rFonts w:ascii="Times New Roman" w:hAnsi="Times New Roman" w:cs="Times New Roman"/>
          <w:b w:val="0"/>
          <w:bCs/>
          <w:sz w:val="28"/>
          <w:szCs w:val="28"/>
        </w:rPr>
        <w:t>медико</w:t>
      </w:r>
      <w:proofErr w:type="spellEnd"/>
      <w:r w:rsidR="00E7058F">
        <w:rPr>
          <w:rFonts w:ascii="Times New Roman" w:hAnsi="Times New Roman" w:cs="Times New Roman"/>
          <w:b w:val="0"/>
          <w:bCs/>
          <w:sz w:val="28"/>
          <w:szCs w:val="28"/>
        </w:rPr>
        <w:t xml:space="preserve"> – санітарної допомоги)</w:t>
      </w:r>
      <w:r w:rsidR="006F09EC">
        <w:rPr>
          <w:rFonts w:ascii="Times New Roman" w:hAnsi="Times New Roman" w:cs="Times New Roman"/>
          <w:b w:val="0"/>
          <w:bCs/>
          <w:sz w:val="28"/>
          <w:szCs w:val="28"/>
        </w:rPr>
        <w:t xml:space="preserve"> та </w:t>
      </w:r>
      <w:r w:rsidR="00E7058F">
        <w:rPr>
          <w:rFonts w:ascii="Times New Roman" w:hAnsi="Times New Roman" w:cs="Times New Roman"/>
          <w:b w:val="0"/>
          <w:bCs/>
          <w:sz w:val="28"/>
          <w:szCs w:val="28"/>
        </w:rPr>
        <w:t>запропонувати перевізникам здійснювати</w:t>
      </w:r>
      <w:r w:rsidR="006F09EC">
        <w:rPr>
          <w:rFonts w:ascii="Times New Roman" w:hAnsi="Times New Roman" w:cs="Times New Roman"/>
          <w:b w:val="0"/>
          <w:bCs/>
          <w:sz w:val="28"/>
          <w:szCs w:val="28"/>
        </w:rPr>
        <w:t xml:space="preserve"> вологе прибирання маршрутних автобусів (мікроавтобусів) з використанням дезінфікуючих засобів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C8617B" w:rsidRPr="002A1094" w:rsidRDefault="00C8617B" w:rsidP="00C8617B">
      <w:pPr>
        <w:pStyle w:val="21"/>
        <w:spacing w:after="1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. Керівникам підприємств, установ, організацій обмежити проведення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 xml:space="preserve">масових заходів серед всіх категорій населення з метою попередження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розповсюдження захворювання гострі респіраторні інфекції.</w:t>
      </w:r>
    </w:p>
    <w:p w:rsidR="00C8617B" w:rsidRPr="004033FD" w:rsidRDefault="00C8617B" w:rsidP="00C8617B">
      <w:pPr>
        <w:pStyle w:val="21"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033FD">
        <w:rPr>
          <w:rFonts w:ascii="Times New Roman" w:hAnsi="Times New Roman" w:cs="Times New Roman"/>
          <w:b w:val="0"/>
          <w:bCs/>
          <w:sz w:val="28"/>
          <w:szCs w:val="28"/>
        </w:rPr>
        <w:t>7.</w:t>
      </w:r>
      <w:r w:rsidRPr="004033FD">
        <w:rPr>
          <w:rFonts w:ascii="Times New Roman" w:hAnsi="Times New Roman"/>
          <w:b w:val="0"/>
          <w:sz w:val="28"/>
          <w:szCs w:val="28"/>
        </w:rPr>
        <w:t xml:space="preserve"> Начальнику відділу з питань надзвичайних ситуацій</w:t>
      </w:r>
      <w:r w:rsidR="006F09EC">
        <w:rPr>
          <w:rFonts w:ascii="Times New Roman" w:hAnsi="Times New Roman"/>
          <w:b w:val="0"/>
          <w:sz w:val="28"/>
          <w:szCs w:val="28"/>
        </w:rPr>
        <w:t>,</w:t>
      </w:r>
      <w:r w:rsidRPr="004033FD">
        <w:rPr>
          <w:rFonts w:ascii="Times New Roman" w:hAnsi="Times New Roman"/>
          <w:b w:val="0"/>
          <w:sz w:val="28"/>
          <w:szCs w:val="28"/>
        </w:rPr>
        <w:t xml:space="preserve"> цивільного захисту населення</w:t>
      </w:r>
      <w:r w:rsidR="006F09EC">
        <w:rPr>
          <w:rFonts w:ascii="Times New Roman" w:hAnsi="Times New Roman"/>
          <w:b w:val="0"/>
          <w:sz w:val="28"/>
          <w:szCs w:val="28"/>
        </w:rPr>
        <w:t>, оборонної та мобілізаційної роботи</w:t>
      </w:r>
      <w:r w:rsidRPr="004033FD">
        <w:rPr>
          <w:rFonts w:ascii="Times New Roman" w:hAnsi="Times New Roman"/>
          <w:b w:val="0"/>
          <w:sz w:val="28"/>
          <w:szCs w:val="28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C8617B" w:rsidRDefault="00C8617B" w:rsidP="00C8617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A257F5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A257F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7F5">
        <w:rPr>
          <w:rFonts w:ascii="Times New Roman" w:hAnsi="Times New Roman"/>
          <w:sz w:val="28"/>
          <w:szCs w:val="28"/>
        </w:rPr>
        <w:t>даного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57F5">
        <w:rPr>
          <w:rFonts w:ascii="Times New Roman" w:hAnsi="Times New Roman"/>
          <w:sz w:val="28"/>
          <w:szCs w:val="28"/>
        </w:rPr>
        <w:t>р</w:t>
      </w:r>
      <w:proofErr w:type="gramEnd"/>
      <w:r w:rsidRPr="00A257F5">
        <w:rPr>
          <w:rFonts w:ascii="Times New Roman" w:hAnsi="Times New Roman"/>
          <w:sz w:val="28"/>
          <w:szCs w:val="28"/>
        </w:rPr>
        <w:t>ішення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7F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A257F5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A257F5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7F5">
        <w:rPr>
          <w:rFonts w:ascii="Times New Roman" w:hAnsi="Times New Roman"/>
          <w:sz w:val="28"/>
          <w:szCs w:val="28"/>
        </w:rPr>
        <w:t>голови</w:t>
      </w:r>
      <w:proofErr w:type="spellEnd"/>
      <w:r w:rsidRPr="00A25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 w:rsidRPr="00A257F5">
        <w:rPr>
          <w:rFonts w:ascii="Times New Roman" w:hAnsi="Times New Roman"/>
          <w:sz w:val="28"/>
          <w:szCs w:val="28"/>
        </w:rPr>
        <w:t>.</w:t>
      </w:r>
    </w:p>
    <w:p w:rsidR="00AA598E" w:rsidRDefault="00AA598E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617B" w:rsidRDefault="00C8617B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11D8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</w:t>
      </w:r>
      <w:r w:rsidR="00CB3945">
        <w:rPr>
          <w:rFonts w:ascii="Times New Roman" w:hAnsi="Times New Roman"/>
          <w:b/>
          <w:lang w:val="uk-UA"/>
        </w:rPr>
        <w:t>підписано</w:t>
      </w:r>
      <w:r w:rsidRPr="000311D8">
        <w:rPr>
          <w:rFonts w:ascii="Times New Roman" w:hAnsi="Times New Roman"/>
          <w:b/>
          <w:sz w:val="28"/>
          <w:szCs w:val="28"/>
          <w:lang w:val="uk-UA"/>
        </w:rPr>
        <w:t xml:space="preserve">                     А.В.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11D8">
        <w:rPr>
          <w:rFonts w:ascii="Times New Roman" w:hAnsi="Times New Roman"/>
          <w:b/>
          <w:sz w:val="28"/>
          <w:szCs w:val="28"/>
          <w:lang w:val="uk-UA"/>
        </w:rPr>
        <w:t>Лінник</w:t>
      </w:r>
    </w:p>
    <w:p w:rsidR="00AA598E" w:rsidRDefault="00AA598E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98E" w:rsidRDefault="00AA598E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98E" w:rsidRDefault="00AA598E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98E" w:rsidRDefault="00AA598E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98E" w:rsidRDefault="00AA598E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98E" w:rsidRDefault="00AA598E" w:rsidP="00C8617B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98E" w:rsidRPr="00A27961" w:rsidRDefault="00AA598E" w:rsidP="00AA598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proofErr w:type="gramStart"/>
      <w:r w:rsidRPr="00A2796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27961">
        <w:rPr>
          <w:rFonts w:ascii="Times New Roman" w:hAnsi="Times New Roman"/>
          <w:b/>
          <w:sz w:val="28"/>
          <w:szCs w:val="28"/>
        </w:rPr>
        <w:t xml:space="preserve"> О Я С Н Ю В А Л Ь Н А    З А П И С К А</w:t>
      </w:r>
    </w:p>
    <w:p w:rsidR="00AA598E" w:rsidRPr="00DE6C07" w:rsidRDefault="00AA598E" w:rsidP="00AA598E">
      <w:pPr>
        <w:pStyle w:val="21"/>
        <w:jc w:val="left"/>
        <w:rPr>
          <w:rFonts w:ascii="Times New Roman" w:hAnsi="Times New Roman" w:cs="Times New Roman"/>
          <w:bCs/>
          <w:i/>
          <w:sz w:val="28"/>
          <w:szCs w:val="28"/>
        </w:rPr>
      </w:pPr>
      <w:r w:rsidRPr="00DE6C07">
        <w:rPr>
          <w:rFonts w:ascii="Times New Roman" w:hAnsi="Times New Roman"/>
          <w:b w:val="0"/>
          <w:sz w:val="28"/>
          <w:szCs w:val="28"/>
        </w:rPr>
        <w:t>до проекту рішення</w:t>
      </w:r>
      <w:r w:rsidRPr="00A27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A1094">
        <w:rPr>
          <w:rFonts w:ascii="Times New Roman" w:hAnsi="Times New Roman" w:cs="Times New Roman"/>
          <w:b w:val="0"/>
          <w:bCs/>
          <w:sz w:val="28"/>
          <w:szCs w:val="28"/>
        </w:rPr>
        <w:t>Про заходи щодо попередження захворювань гострими респіраторними інфекціями серед населення міста</w:t>
      </w:r>
      <w:r w:rsidRPr="00DE6C07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598E" w:rsidRPr="002A1094" w:rsidRDefault="00AA598E" w:rsidP="00E7058F">
      <w:pPr>
        <w:pStyle w:val="21"/>
        <w:jc w:val="both"/>
        <w:rPr>
          <w:rFonts w:ascii="Times New Roman" w:hAnsi="Times New Roman" w:cs="Times New Roman"/>
          <w:b w:val="0"/>
          <w:bCs/>
          <w:i/>
          <w:sz w:val="28"/>
          <w:szCs w:val="28"/>
        </w:rPr>
      </w:pPr>
    </w:p>
    <w:p w:rsidR="00AA598E" w:rsidRPr="004033FD" w:rsidRDefault="00AA598E" w:rsidP="00E705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033FD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AA598E" w:rsidRPr="004033FD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33FD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AA598E">
        <w:rPr>
          <w:rFonts w:ascii="Times New Roman" w:hAnsi="Times New Roman"/>
          <w:bCs/>
          <w:sz w:val="28"/>
          <w:szCs w:val="28"/>
          <w:lang w:val="uk-UA"/>
        </w:rPr>
        <w:t xml:space="preserve">пп.1 </w:t>
      </w:r>
      <w:proofErr w:type="spellStart"/>
      <w:r w:rsidRPr="00AA598E">
        <w:rPr>
          <w:rFonts w:ascii="Times New Roman" w:hAnsi="Times New Roman"/>
          <w:bCs/>
          <w:sz w:val="28"/>
          <w:szCs w:val="28"/>
          <w:lang w:val="uk-UA"/>
        </w:rPr>
        <w:t>п.А</w:t>
      </w:r>
      <w:proofErr w:type="spellEnd"/>
      <w:r w:rsidRPr="00AA598E">
        <w:rPr>
          <w:rFonts w:ascii="Times New Roman" w:hAnsi="Times New Roman"/>
          <w:bCs/>
          <w:sz w:val="28"/>
          <w:szCs w:val="28"/>
          <w:lang w:val="uk-UA"/>
        </w:rPr>
        <w:t xml:space="preserve"> ст</w:t>
      </w:r>
      <w:r w:rsidRPr="00AA598E">
        <w:rPr>
          <w:rFonts w:ascii="Times New Roman" w:hAnsi="Times New Roman"/>
          <w:sz w:val="28"/>
          <w:szCs w:val="28"/>
          <w:lang w:val="uk-UA"/>
        </w:rPr>
        <w:t xml:space="preserve">.32, ст.42,59,73 </w:t>
      </w:r>
      <w:r w:rsidRPr="00AA598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місцеве        самоврядування в України», </w:t>
      </w:r>
      <w:proofErr w:type="spellStart"/>
      <w:r w:rsidRPr="00AA598E">
        <w:rPr>
          <w:rFonts w:ascii="Times New Roman" w:hAnsi="Times New Roman"/>
          <w:bCs/>
          <w:sz w:val="28"/>
          <w:szCs w:val="28"/>
          <w:lang w:val="uk-UA"/>
        </w:rPr>
        <w:t>Регламету</w:t>
      </w:r>
      <w:proofErr w:type="spellEnd"/>
      <w:r w:rsidRPr="00AA598E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Ніжинської міської ради Чернігівської області УІІ скликання, рішення міської комісії з питань безпечної  життєдіяльності населення від 31.01.2020року, протокол № 1, в зв’язку з різким зростанням захворюваності  гострими респіраторними  інфекціями серед дітей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3FD">
        <w:rPr>
          <w:rFonts w:ascii="Times New Roman" w:hAnsi="Times New Roman"/>
          <w:sz w:val="28"/>
          <w:szCs w:val="28"/>
          <w:lang w:val="uk-UA"/>
        </w:rPr>
        <w:t>відділом з питань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033FD">
        <w:rPr>
          <w:rFonts w:ascii="Times New Roman" w:hAnsi="Times New Roman"/>
          <w:sz w:val="28"/>
          <w:szCs w:val="28"/>
          <w:lang w:val="uk-UA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 w:rsidRPr="004033FD">
        <w:rPr>
          <w:rFonts w:ascii="Times New Roman" w:hAnsi="Times New Roman"/>
          <w:sz w:val="28"/>
          <w:szCs w:val="28"/>
          <w:lang w:val="uk-UA"/>
        </w:rPr>
        <w:t xml:space="preserve"> підготовлений даний проект рішення.</w:t>
      </w:r>
    </w:p>
    <w:p w:rsidR="00AA598E" w:rsidRPr="00A27961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7961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характеристика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і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AA598E" w:rsidRPr="000D0C96" w:rsidRDefault="00AA598E" w:rsidP="00E705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A598E">
        <w:rPr>
          <w:rFonts w:ascii="Times New Roman" w:hAnsi="Times New Roman"/>
          <w:sz w:val="28"/>
          <w:szCs w:val="28"/>
          <w:lang w:val="uk-UA"/>
        </w:rPr>
        <w:t xml:space="preserve">Проект рішення передбачає </w:t>
      </w:r>
      <w:r>
        <w:rPr>
          <w:rFonts w:ascii="Times New Roman" w:hAnsi="Times New Roman"/>
          <w:sz w:val="28"/>
          <w:szCs w:val="28"/>
          <w:lang w:val="uk-UA"/>
        </w:rPr>
        <w:t xml:space="preserve"> введення в дію </w:t>
      </w:r>
      <w:r w:rsidRPr="00AA598E">
        <w:rPr>
          <w:rFonts w:ascii="Times New Roman" w:hAnsi="Times New Roman"/>
          <w:bCs/>
          <w:sz w:val="28"/>
          <w:szCs w:val="28"/>
          <w:lang w:val="uk-UA"/>
        </w:rPr>
        <w:t>«Комплексн</w:t>
      </w:r>
      <w:r w:rsidR="00E7058F"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AA598E">
        <w:rPr>
          <w:rFonts w:ascii="Times New Roman" w:hAnsi="Times New Roman"/>
          <w:bCs/>
          <w:sz w:val="28"/>
          <w:szCs w:val="28"/>
          <w:lang w:val="uk-UA"/>
        </w:rPr>
        <w:t xml:space="preserve"> план</w:t>
      </w:r>
      <w:r w:rsidR="00E7058F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A598E">
        <w:rPr>
          <w:rFonts w:ascii="Times New Roman" w:hAnsi="Times New Roman"/>
          <w:bCs/>
          <w:sz w:val="28"/>
          <w:szCs w:val="28"/>
          <w:lang w:val="uk-UA"/>
        </w:rPr>
        <w:t xml:space="preserve"> протиепідемічних заходів по профілактиці грипу та гострих респіраторних  інфекцій по м. Ніжин на 2019 – 2020 рік» розділ  «Епідемічний період» з  03 лютого 2020 року</w:t>
      </w:r>
      <w:r>
        <w:rPr>
          <w:rFonts w:ascii="Times New Roman" w:hAnsi="Times New Roman"/>
          <w:sz w:val="28"/>
          <w:szCs w:val="28"/>
          <w:lang w:val="uk-UA"/>
        </w:rPr>
        <w:t xml:space="preserve"> та призупинення навчального процесу у загальноосвітніх школах м. Ніжина  з 04 по </w:t>
      </w:r>
      <w:r w:rsidR="00CB3945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лютого  2020 року.</w:t>
      </w:r>
    </w:p>
    <w:p w:rsidR="00AA598E" w:rsidRPr="00A27961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96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A27961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з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пункті</w:t>
      </w:r>
      <w:proofErr w:type="gramStart"/>
      <w:r w:rsidRPr="00A2796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279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27961">
        <w:rPr>
          <w:rFonts w:ascii="Times New Roman" w:hAnsi="Times New Roman"/>
          <w:sz w:val="28"/>
          <w:szCs w:val="28"/>
        </w:rPr>
        <w:t>загальних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положень</w:t>
      </w:r>
      <w:proofErr w:type="spellEnd"/>
      <w:r w:rsidRPr="00A27961">
        <w:rPr>
          <w:rFonts w:ascii="Times New Roman" w:hAnsi="Times New Roman"/>
          <w:sz w:val="28"/>
          <w:szCs w:val="28"/>
        </w:rPr>
        <w:t>.</w:t>
      </w:r>
    </w:p>
    <w:p w:rsidR="00AA598E" w:rsidRPr="00A27961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7961"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AA598E" w:rsidRDefault="00AA598E" w:rsidP="00E70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7961">
        <w:rPr>
          <w:rFonts w:ascii="Times New Roman" w:hAnsi="Times New Roman"/>
          <w:sz w:val="28"/>
          <w:szCs w:val="28"/>
        </w:rPr>
        <w:t>Ст.3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27961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A2796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A27961">
        <w:rPr>
          <w:rFonts w:ascii="Times New Roman" w:hAnsi="Times New Roman"/>
          <w:sz w:val="28"/>
          <w:szCs w:val="28"/>
        </w:rPr>
        <w:t>м</w:t>
      </w:r>
      <w:proofErr w:type="gramEnd"/>
      <w:r w:rsidRPr="00A27961">
        <w:rPr>
          <w:rFonts w:ascii="Times New Roman" w:hAnsi="Times New Roman"/>
          <w:sz w:val="28"/>
          <w:szCs w:val="28"/>
        </w:rPr>
        <w:t>ісцеве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796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27961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27961">
        <w:rPr>
          <w:rFonts w:ascii="Times New Roman" w:hAnsi="Times New Roman"/>
          <w:color w:val="000000"/>
          <w:sz w:val="28"/>
          <w:szCs w:val="28"/>
        </w:rPr>
        <w:t>Повноваження</w:t>
      </w:r>
      <w:proofErr w:type="spellEnd"/>
      <w:r w:rsidRPr="00A27961">
        <w:rPr>
          <w:rFonts w:ascii="Times New Roman" w:hAnsi="Times New Roman"/>
          <w:color w:val="000000"/>
          <w:sz w:val="28"/>
          <w:szCs w:val="28"/>
        </w:rPr>
        <w:t xml:space="preserve"> виконавчого комітету  </w:t>
      </w:r>
      <w:proofErr w:type="spellStart"/>
      <w:r w:rsidRPr="00A27961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A279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управління закладами освіти</w:t>
      </w:r>
      <w:r w:rsidRPr="00A27961">
        <w:rPr>
          <w:rFonts w:ascii="Times New Roman" w:hAnsi="Times New Roman"/>
          <w:color w:val="000000"/>
          <w:sz w:val="28"/>
          <w:szCs w:val="28"/>
        </w:rPr>
        <w:t>.</w:t>
      </w:r>
    </w:p>
    <w:p w:rsidR="00AA598E" w:rsidRPr="00F12B03" w:rsidRDefault="00AA598E" w:rsidP="00E7058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 2 частини Б ст.38 визначає повноваження виконкому щодо «</w:t>
      </w:r>
      <w:r w:rsidRPr="00F12B03">
        <w:rPr>
          <w:rFonts w:ascii="Times New Roman" w:hAnsi="Times New Roman"/>
          <w:i/>
          <w:sz w:val="28"/>
          <w:szCs w:val="28"/>
          <w:u w:val="single"/>
          <w:lang w:val="uk-UA"/>
        </w:rPr>
        <w:t>вжиття у разі надзвичайних ситуацій необхідних заходів відповідно до закону щодо забезпечення державного і громадського порядку, життєдіяльності підприємств, установ та організацій, врятування життя людей, захисту їх здоров'я, збереження матеріальних цінностей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»</w:t>
      </w:r>
      <w:r w:rsidRPr="00F12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B03">
        <w:rPr>
          <w:rFonts w:ascii="Times New Roman" w:hAnsi="Times New Roman"/>
          <w:sz w:val="28"/>
          <w:szCs w:val="28"/>
          <w:lang w:val="uk-UA"/>
        </w:rPr>
        <w:tab/>
      </w:r>
    </w:p>
    <w:p w:rsidR="00AA598E" w:rsidRPr="00A27961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7961"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AA598E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961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даного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проекту не </w:t>
      </w:r>
      <w:proofErr w:type="spellStart"/>
      <w:r w:rsidRPr="00A27961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витрат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з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бюджету. </w:t>
      </w:r>
    </w:p>
    <w:p w:rsidR="00AA598E" w:rsidRPr="000D0C96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98E" w:rsidRPr="00A27961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7961"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proofErr w:type="gramStart"/>
      <w:r w:rsidRPr="00A27961">
        <w:rPr>
          <w:rFonts w:ascii="Times New Roman" w:hAnsi="Times New Roman"/>
          <w:b/>
          <w:i/>
          <w:sz w:val="28"/>
          <w:szCs w:val="28"/>
        </w:rPr>
        <w:t>соц</w:t>
      </w:r>
      <w:proofErr w:type="gramEnd"/>
      <w:r w:rsidRPr="00A27961">
        <w:rPr>
          <w:rFonts w:ascii="Times New Roman" w:hAnsi="Times New Roman"/>
          <w:b/>
          <w:i/>
          <w:sz w:val="28"/>
          <w:szCs w:val="28"/>
        </w:rPr>
        <w:t>іально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 w:rsidRPr="00A27961"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AA598E" w:rsidRDefault="00AA598E" w:rsidP="00E7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961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даного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7961">
        <w:rPr>
          <w:rFonts w:ascii="Times New Roman" w:hAnsi="Times New Roman"/>
          <w:sz w:val="28"/>
          <w:szCs w:val="28"/>
        </w:rPr>
        <w:t>р</w:t>
      </w:r>
      <w:proofErr w:type="gramEnd"/>
      <w:r w:rsidRPr="00A27961">
        <w:rPr>
          <w:rFonts w:ascii="Times New Roman" w:hAnsi="Times New Roman"/>
          <w:sz w:val="28"/>
          <w:szCs w:val="28"/>
        </w:rPr>
        <w:t>ішення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>призупинити зростання захворюваності на ГРІ та грип серед дітей та розповсюдження серед дорослого населення.</w:t>
      </w:r>
    </w:p>
    <w:p w:rsidR="00AA598E" w:rsidRPr="000D0C96" w:rsidRDefault="00AA598E" w:rsidP="00AA598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32B" w:rsidRPr="00C8617B" w:rsidRDefault="00AA598E" w:rsidP="00E7058F">
      <w:pPr>
        <w:spacing w:after="0"/>
        <w:ind w:firstLine="708"/>
        <w:jc w:val="both"/>
        <w:rPr>
          <w:lang w:val="uk-UA"/>
        </w:rPr>
      </w:pPr>
      <w:r w:rsidRPr="00A2796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A27961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з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961">
        <w:rPr>
          <w:rFonts w:ascii="Times New Roman" w:hAnsi="Times New Roman"/>
          <w:sz w:val="28"/>
          <w:szCs w:val="28"/>
        </w:rPr>
        <w:t>питань</w:t>
      </w:r>
      <w:proofErr w:type="spellEnd"/>
      <w:r w:rsidRPr="00A27961"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27961"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 w:rsidRPr="00A2796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CB3945" w:rsidRPr="00CB3945">
        <w:rPr>
          <w:rFonts w:ascii="Times New Roman" w:hAnsi="Times New Roman"/>
          <w:lang w:val="uk-UA"/>
        </w:rPr>
        <w:t>п</w:t>
      </w:r>
      <w:proofErr w:type="gramEnd"/>
      <w:r w:rsidR="00CB3945" w:rsidRPr="00CB3945">
        <w:rPr>
          <w:rFonts w:ascii="Times New Roman" w:hAnsi="Times New Roman"/>
          <w:lang w:val="uk-UA"/>
        </w:rPr>
        <w:t>ідписано</w:t>
      </w:r>
      <w:r w:rsidR="00CB3945" w:rsidRPr="00CB39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945" w:rsidRPr="000311D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B394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27961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Pr="00A27961">
        <w:rPr>
          <w:rFonts w:ascii="Times New Roman" w:hAnsi="Times New Roman"/>
          <w:sz w:val="28"/>
          <w:szCs w:val="28"/>
        </w:rPr>
        <w:t>Чернишов</w:t>
      </w:r>
      <w:proofErr w:type="spellEnd"/>
    </w:p>
    <w:sectPr w:rsidR="0098132B" w:rsidRPr="00C8617B" w:rsidSect="009813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17B"/>
    <w:rsid w:val="00022813"/>
    <w:rsid w:val="005D6AE9"/>
    <w:rsid w:val="006F09EC"/>
    <w:rsid w:val="007A0C1E"/>
    <w:rsid w:val="0098132B"/>
    <w:rsid w:val="00AA598E"/>
    <w:rsid w:val="00C84BF4"/>
    <w:rsid w:val="00C8617B"/>
    <w:rsid w:val="00CB3945"/>
    <w:rsid w:val="00E7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8617B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8617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17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8617B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21">
    <w:name w:val="Body Text 2"/>
    <w:basedOn w:val="a"/>
    <w:link w:val="22"/>
    <w:rsid w:val="00C8617B"/>
    <w:pPr>
      <w:spacing w:after="0" w:line="240" w:lineRule="auto"/>
      <w:jc w:val="center"/>
    </w:pPr>
    <w:rPr>
      <w:rFonts w:ascii="Arial" w:hAnsi="Arial" w:cs="Arial"/>
      <w:b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C8617B"/>
    <w:rPr>
      <w:rFonts w:ascii="Arial" w:eastAsia="Times New Roman" w:hAnsi="Arial" w:cs="Arial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2020-02-03T14:45:00Z</cp:lastPrinted>
  <dcterms:created xsi:type="dcterms:W3CDTF">2020-02-03T08:33:00Z</dcterms:created>
  <dcterms:modified xsi:type="dcterms:W3CDTF">2020-02-03T14:47:00Z</dcterms:modified>
</cp:coreProperties>
</file>